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B9A7" w14:textId="42ACB721" w:rsidR="00CB6FFB" w:rsidRPr="00CB6FFB" w:rsidRDefault="002C4BB0" w:rsidP="00CB6FFB">
      <w:pPr>
        <w:jc w:val="center"/>
        <w:rPr>
          <w:rFonts w:ascii="Raleway" w:hAnsi="Raleway"/>
          <w:b/>
          <w:bCs/>
          <w:color w:val="C00000"/>
          <w:sz w:val="28"/>
          <w:szCs w:val="28"/>
        </w:rPr>
      </w:pPr>
      <w:r w:rsidRPr="00CB6FFB">
        <w:rPr>
          <w:rFonts w:ascii="Raleway" w:hAnsi="Raleway"/>
          <w:b/>
          <w:bCs/>
          <w:color w:val="C00000"/>
          <w:sz w:val="28"/>
          <w:szCs w:val="28"/>
        </w:rPr>
        <w:t>Multi-Craft Core Curriculum (MC3)</w:t>
      </w:r>
      <w:r w:rsidR="00CB6FFB" w:rsidRPr="00CB6FFB">
        <w:rPr>
          <w:rFonts w:ascii="Raleway" w:hAnsi="Raleway"/>
          <w:b/>
          <w:bCs/>
          <w:color w:val="C00000"/>
          <w:sz w:val="28"/>
          <w:szCs w:val="28"/>
        </w:rPr>
        <w:t xml:space="preserve"> Units/Hours Overview</w:t>
      </w:r>
    </w:p>
    <w:p w14:paraId="453A8C09" w14:textId="77777777" w:rsidR="00CB6FFB" w:rsidRPr="00CB6FFB" w:rsidRDefault="00CB6FFB" w:rsidP="002C4BB0">
      <w:pPr>
        <w:jc w:val="center"/>
        <w:rPr>
          <w:rFonts w:ascii="Raleway" w:hAnsi="Ralew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7C2D" w:rsidRPr="00CB6FFB" w14:paraId="476F48AC" w14:textId="77777777" w:rsidTr="00CB6FFB">
        <w:trPr>
          <w:trHeight w:val="1394"/>
        </w:trPr>
        <w:tc>
          <w:tcPr>
            <w:tcW w:w="9350" w:type="dxa"/>
            <w:shd w:val="clear" w:color="auto" w:fill="D1D1D1" w:themeFill="background2" w:themeFillShade="E6"/>
          </w:tcPr>
          <w:p w14:paraId="7648928D" w14:textId="3D02E553" w:rsidR="00CB6FFB" w:rsidRPr="00CB6FFB" w:rsidRDefault="00CB6FFB" w:rsidP="002C4BB0">
            <w:pPr>
              <w:jc w:val="center"/>
              <w:rPr>
                <w:rFonts w:ascii="Raleway" w:hAnsi="Raleway"/>
                <w:b/>
                <w:bCs/>
                <w:sz w:val="28"/>
                <w:szCs w:val="28"/>
              </w:rPr>
            </w:pPr>
          </w:p>
          <w:p w14:paraId="6EC8DB6B" w14:textId="436AE10D" w:rsidR="001E7C2D" w:rsidRPr="00CB6FFB" w:rsidRDefault="001E7C2D" w:rsidP="002C4BB0">
            <w:pPr>
              <w:jc w:val="center"/>
              <w:rPr>
                <w:rFonts w:ascii="Raleway" w:hAnsi="Raleway"/>
                <w:b/>
                <w:bCs/>
              </w:rPr>
            </w:pPr>
            <w:r w:rsidRPr="00CB6FFB">
              <w:rPr>
                <w:rFonts w:ascii="Raleway" w:hAnsi="Raleway"/>
                <w:b/>
                <w:bCs/>
              </w:rPr>
              <w:t>Unit 1 – Orientation and Industry Awareness – 16 Hours (Required)</w:t>
            </w:r>
          </w:p>
          <w:p w14:paraId="07F414CE" w14:textId="54A4DC62" w:rsidR="001E7C2D" w:rsidRPr="00CB6FFB" w:rsidRDefault="001E7C2D" w:rsidP="001E7C2D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CB6FFB">
              <w:rPr>
                <w:rFonts w:ascii="Raleway" w:hAnsi="Raleway"/>
                <w:sz w:val="22"/>
                <w:szCs w:val="22"/>
              </w:rPr>
              <w:t xml:space="preserve">Construction Industry Overview – 8 </w:t>
            </w:r>
            <w:r w:rsidR="002C4BB0" w:rsidRPr="00CB6FFB">
              <w:rPr>
                <w:rFonts w:ascii="Raleway" w:hAnsi="Raleway"/>
                <w:sz w:val="22"/>
                <w:szCs w:val="22"/>
              </w:rPr>
              <w:t>HR</w:t>
            </w:r>
            <w:r w:rsidRPr="00CB6FFB">
              <w:rPr>
                <w:rFonts w:ascii="Raleway" w:hAnsi="Raleway"/>
                <w:sz w:val="22"/>
                <w:szCs w:val="22"/>
              </w:rPr>
              <w:t>s</w:t>
            </w:r>
          </w:p>
          <w:p w14:paraId="3C28DA52" w14:textId="53633E0E" w:rsidR="001E7C2D" w:rsidRPr="00CB6FFB" w:rsidRDefault="002C4BB0" w:rsidP="00CB6FFB">
            <w:pPr>
              <w:tabs>
                <w:tab w:val="left" w:pos="1381"/>
                <w:tab w:val="center" w:pos="4567"/>
                <w:tab w:val="left" w:pos="7601"/>
              </w:tabs>
              <w:rPr>
                <w:rFonts w:ascii="Raleway" w:hAnsi="Raleway"/>
                <w:color w:val="D1D1D1" w:themeColor="background2" w:themeShade="E6"/>
                <w:sz w:val="22"/>
                <w:szCs w:val="22"/>
              </w:rPr>
            </w:pPr>
            <w:r w:rsidRPr="00CB6FFB">
              <w:rPr>
                <w:rFonts w:ascii="Raleway" w:hAnsi="Raleway"/>
                <w:sz w:val="22"/>
                <w:szCs w:val="22"/>
              </w:rPr>
              <w:tab/>
            </w:r>
            <w:r w:rsidRPr="00CB6FFB">
              <w:rPr>
                <w:rFonts w:ascii="Raleway" w:hAnsi="Raleway"/>
                <w:sz w:val="22"/>
                <w:szCs w:val="22"/>
              </w:rPr>
              <w:tab/>
            </w:r>
            <w:r w:rsidR="001E7C2D" w:rsidRPr="00CB6FFB">
              <w:rPr>
                <w:rFonts w:ascii="Raleway" w:hAnsi="Raleway"/>
                <w:sz w:val="22"/>
                <w:szCs w:val="22"/>
              </w:rPr>
              <w:t>The Building Trades &amp; Apprenticeship – 8 H</w:t>
            </w:r>
            <w:r w:rsidRPr="00CB6FFB">
              <w:rPr>
                <w:rFonts w:ascii="Raleway" w:hAnsi="Raleway"/>
                <w:sz w:val="22"/>
                <w:szCs w:val="22"/>
              </w:rPr>
              <w:t>R</w:t>
            </w:r>
            <w:r w:rsidR="001E7C2D" w:rsidRPr="00CB6FFB">
              <w:rPr>
                <w:rFonts w:ascii="Raleway" w:hAnsi="Raleway"/>
                <w:sz w:val="22"/>
                <w:szCs w:val="22"/>
              </w:rPr>
              <w:t>s</w:t>
            </w:r>
            <w:r w:rsidR="00CB6FFB" w:rsidRPr="00CB6FFB">
              <w:rPr>
                <w:rFonts w:ascii="Raleway" w:hAnsi="Raleway"/>
                <w:sz w:val="22"/>
                <w:szCs w:val="22"/>
              </w:rPr>
              <w:tab/>
            </w:r>
          </w:p>
          <w:p w14:paraId="3EE3E259" w14:textId="68AC6515" w:rsidR="001E7C2D" w:rsidRPr="00CB6FFB" w:rsidRDefault="001E7C2D" w:rsidP="001E7C2D">
            <w:pPr>
              <w:jc w:val="center"/>
              <w:rPr>
                <w:rFonts w:ascii="Raleway" w:hAnsi="Raleway"/>
              </w:rPr>
            </w:pPr>
          </w:p>
        </w:tc>
      </w:tr>
      <w:tr w:rsidR="001E7C2D" w:rsidRPr="00CB6FFB" w14:paraId="2B4BFF9C" w14:textId="77777777" w:rsidTr="00FD0F0C">
        <w:trPr>
          <w:trHeight w:val="1196"/>
        </w:trPr>
        <w:tc>
          <w:tcPr>
            <w:tcW w:w="9350" w:type="dxa"/>
            <w:shd w:val="clear" w:color="auto" w:fill="C00000"/>
          </w:tcPr>
          <w:p w14:paraId="59ED9FCA" w14:textId="77777777" w:rsidR="00CB6FFB" w:rsidRPr="00CB6FFB" w:rsidRDefault="00CB6FFB" w:rsidP="002C4BB0">
            <w:pPr>
              <w:jc w:val="center"/>
              <w:rPr>
                <w:rFonts w:ascii="Raleway" w:hAnsi="Raleway"/>
                <w:b/>
                <w:bCs/>
                <w:sz w:val="28"/>
                <w:szCs w:val="28"/>
              </w:rPr>
            </w:pPr>
          </w:p>
          <w:p w14:paraId="7EFE3DC1" w14:textId="524270C9" w:rsidR="001E7C2D" w:rsidRPr="00CB6FFB" w:rsidRDefault="001E7C2D" w:rsidP="002C4BB0">
            <w:pPr>
              <w:jc w:val="center"/>
              <w:rPr>
                <w:rFonts w:ascii="Raleway" w:hAnsi="Raleway"/>
                <w:b/>
                <w:bCs/>
              </w:rPr>
            </w:pPr>
            <w:r w:rsidRPr="00CB6FFB">
              <w:rPr>
                <w:rFonts w:ascii="Raleway" w:hAnsi="Raleway"/>
                <w:b/>
                <w:bCs/>
              </w:rPr>
              <w:t xml:space="preserve">Unit 2 – Tools and Materials </w:t>
            </w:r>
            <w:r w:rsidR="002C4BB0" w:rsidRPr="00CB6FFB">
              <w:rPr>
                <w:rFonts w:ascii="Raleway" w:hAnsi="Raleway"/>
                <w:b/>
                <w:bCs/>
              </w:rPr>
              <w:t>– 8 Hours (Required)</w:t>
            </w:r>
          </w:p>
          <w:p w14:paraId="1343CE3F" w14:textId="36E2E598" w:rsidR="002C4BB0" w:rsidRPr="00CB6FFB" w:rsidRDefault="002C4BB0" w:rsidP="001E7C2D">
            <w:pPr>
              <w:jc w:val="center"/>
              <w:rPr>
                <w:rFonts w:ascii="Raleway" w:hAnsi="Raleway"/>
                <w:color w:val="C00000"/>
              </w:rPr>
            </w:pPr>
            <w:r w:rsidRPr="00CB6FFB">
              <w:rPr>
                <w:rFonts w:ascii="Raleway" w:hAnsi="Raleway"/>
                <w:sz w:val="22"/>
                <w:szCs w:val="22"/>
              </w:rPr>
              <w:t>Must include hand-on component</w:t>
            </w:r>
          </w:p>
        </w:tc>
      </w:tr>
      <w:tr w:rsidR="001E7C2D" w:rsidRPr="00CB6FFB" w14:paraId="2FF6BD3E" w14:textId="77777777" w:rsidTr="00FD0F0C">
        <w:trPr>
          <w:trHeight w:val="1619"/>
        </w:trPr>
        <w:tc>
          <w:tcPr>
            <w:tcW w:w="9350" w:type="dxa"/>
            <w:shd w:val="clear" w:color="auto" w:fill="D1D1D1" w:themeFill="background2" w:themeFillShade="E6"/>
          </w:tcPr>
          <w:p w14:paraId="4495EA13" w14:textId="77777777" w:rsidR="00CB6FFB" w:rsidRPr="00CB6FFB" w:rsidRDefault="00CB6FFB" w:rsidP="002C4BB0">
            <w:pPr>
              <w:jc w:val="center"/>
              <w:rPr>
                <w:rFonts w:ascii="Raleway" w:hAnsi="Raleway"/>
                <w:b/>
                <w:bCs/>
                <w:sz w:val="28"/>
                <w:szCs w:val="28"/>
              </w:rPr>
            </w:pPr>
          </w:p>
          <w:p w14:paraId="09F71FAD" w14:textId="4BBD9F52" w:rsidR="001E7C2D" w:rsidRPr="00CB6FFB" w:rsidRDefault="002C4BB0" w:rsidP="002C4BB0">
            <w:pPr>
              <w:jc w:val="center"/>
              <w:rPr>
                <w:rFonts w:ascii="Raleway" w:hAnsi="Raleway"/>
                <w:b/>
                <w:bCs/>
              </w:rPr>
            </w:pPr>
            <w:r w:rsidRPr="00CB6FFB">
              <w:rPr>
                <w:rFonts w:ascii="Raleway" w:hAnsi="Raleway"/>
                <w:b/>
                <w:bCs/>
              </w:rPr>
              <w:t>Unit 3 – Construction Health and Safety – 20 Hours (Required)</w:t>
            </w:r>
          </w:p>
          <w:p w14:paraId="14315EAE" w14:textId="77777777" w:rsidR="002C4BB0" w:rsidRPr="00CB6FFB" w:rsidRDefault="002C4BB0" w:rsidP="002C4BB0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CB6FFB">
              <w:rPr>
                <w:rFonts w:ascii="Raleway" w:hAnsi="Raleway"/>
                <w:sz w:val="22"/>
                <w:szCs w:val="22"/>
              </w:rPr>
              <w:t>CPR/First Aid – 8 HRs</w:t>
            </w:r>
          </w:p>
          <w:p w14:paraId="3121C5F4" w14:textId="77777777" w:rsidR="002C4BB0" w:rsidRPr="00CB6FFB" w:rsidRDefault="002C4BB0" w:rsidP="002C4BB0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CB6FFB">
              <w:rPr>
                <w:rFonts w:ascii="Raleway" w:hAnsi="Raleway"/>
                <w:sz w:val="22"/>
                <w:szCs w:val="22"/>
              </w:rPr>
              <w:t>OSHA10 – 10 HRs</w:t>
            </w:r>
          </w:p>
          <w:p w14:paraId="1D99CA68" w14:textId="3360E98E" w:rsidR="002C4BB0" w:rsidRPr="00CB6FFB" w:rsidRDefault="002C4BB0" w:rsidP="002C4BB0">
            <w:pPr>
              <w:jc w:val="center"/>
              <w:rPr>
                <w:rFonts w:ascii="Raleway" w:hAnsi="Raleway"/>
                <w:b/>
                <w:bCs/>
              </w:rPr>
            </w:pPr>
            <w:r w:rsidRPr="00CB6FFB">
              <w:rPr>
                <w:rFonts w:ascii="Raleway" w:hAnsi="Raleway"/>
                <w:sz w:val="22"/>
                <w:szCs w:val="22"/>
              </w:rPr>
              <w:t>Women’s Health &amp; Safety – 2 HRs</w:t>
            </w:r>
          </w:p>
        </w:tc>
      </w:tr>
      <w:tr w:rsidR="001E7C2D" w:rsidRPr="00CB6FFB" w14:paraId="0D320375" w14:textId="77777777" w:rsidTr="00FD0F0C">
        <w:trPr>
          <w:trHeight w:val="890"/>
        </w:trPr>
        <w:tc>
          <w:tcPr>
            <w:tcW w:w="9350" w:type="dxa"/>
            <w:shd w:val="clear" w:color="auto" w:fill="C00000"/>
          </w:tcPr>
          <w:p w14:paraId="62918541" w14:textId="77777777" w:rsidR="00CB6FFB" w:rsidRPr="00CB6FFB" w:rsidRDefault="00CB6FFB" w:rsidP="002C4BB0">
            <w:pPr>
              <w:jc w:val="center"/>
              <w:rPr>
                <w:rFonts w:ascii="Raleway" w:hAnsi="Raleway"/>
                <w:b/>
                <w:bCs/>
                <w:sz w:val="28"/>
                <w:szCs w:val="28"/>
              </w:rPr>
            </w:pPr>
          </w:p>
          <w:p w14:paraId="27C6B59D" w14:textId="674D93ED" w:rsidR="001E7C2D" w:rsidRPr="00CB6FFB" w:rsidRDefault="002C4BB0" w:rsidP="002C4BB0">
            <w:pPr>
              <w:jc w:val="center"/>
              <w:rPr>
                <w:rFonts w:ascii="Raleway" w:hAnsi="Raleway"/>
                <w:b/>
                <w:bCs/>
              </w:rPr>
            </w:pPr>
            <w:r w:rsidRPr="00CB6FFB">
              <w:rPr>
                <w:rFonts w:ascii="Raleway" w:hAnsi="Raleway"/>
                <w:b/>
                <w:bCs/>
              </w:rPr>
              <w:t>Unit 4 – Blueprint Reading – 4, 8, or 16 Hour</w:t>
            </w:r>
            <w:r w:rsidR="00A138A6">
              <w:rPr>
                <w:rFonts w:ascii="Raleway" w:hAnsi="Raleway"/>
                <w:b/>
                <w:bCs/>
              </w:rPr>
              <w:t xml:space="preserve"> Options*</w:t>
            </w:r>
            <w:r w:rsidRPr="00CB6FFB">
              <w:rPr>
                <w:rFonts w:ascii="Raleway" w:hAnsi="Raleway"/>
                <w:b/>
                <w:bCs/>
              </w:rPr>
              <w:t xml:space="preserve"> (Elective)</w:t>
            </w:r>
          </w:p>
        </w:tc>
      </w:tr>
      <w:tr w:rsidR="001E7C2D" w:rsidRPr="00CB6FFB" w14:paraId="77A79623" w14:textId="77777777" w:rsidTr="00FD0F0C">
        <w:trPr>
          <w:trHeight w:val="881"/>
        </w:trPr>
        <w:tc>
          <w:tcPr>
            <w:tcW w:w="9350" w:type="dxa"/>
            <w:shd w:val="clear" w:color="auto" w:fill="D1D1D1" w:themeFill="background2" w:themeFillShade="E6"/>
          </w:tcPr>
          <w:p w14:paraId="59DBB427" w14:textId="77777777" w:rsidR="00CB6FFB" w:rsidRPr="00CB6FFB" w:rsidRDefault="00CB6FFB" w:rsidP="002C4BB0">
            <w:pPr>
              <w:jc w:val="center"/>
              <w:rPr>
                <w:rFonts w:ascii="Raleway" w:hAnsi="Raleway"/>
                <w:b/>
                <w:bCs/>
                <w:sz w:val="28"/>
                <w:szCs w:val="28"/>
              </w:rPr>
            </w:pPr>
          </w:p>
          <w:p w14:paraId="52BB548D" w14:textId="58694728" w:rsidR="001E7C2D" w:rsidRPr="00CB6FFB" w:rsidRDefault="002C4BB0" w:rsidP="002C4BB0">
            <w:pPr>
              <w:jc w:val="center"/>
              <w:rPr>
                <w:rFonts w:ascii="Raleway" w:hAnsi="Raleway"/>
                <w:b/>
                <w:bCs/>
                <w:sz w:val="28"/>
                <w:szCs w:val="28"/>
              </w:rPr>
            </w:pPr>
            <w:r w:rsidRPr="00CB6FFB">
              <w:rPr>
                <w:rFonts w:ascii="Raleway" w:hAnsi="Raleway"/>
                <w:b/>
                <w:bCs/>
              </w:rPr>
              <w:t>Unit 5 – Construction Math – 40 Hours (Required)</w:t>
            </w:r>
          </w:p>
        </w:tc>
      </w:tr>
      <w:tr w:rsidR="001E7C2D" w:rsidRPr="00CB6FFB" w14:paraId="3ACD86C3" w14:textId="77777777" w:rsidTr="00FD0F0C">
        <w:trPr>
          <w:trHeight w:val="908"/>
        </w:trPr>
        <w:tc>
          <w:tcPr>
            <w:tcW w:w="9350" w:type="dxa"/>
            <w:shd w:val="clear" w:color="auto" w:fill="C00000"/>
          </w:tcPr>
          <w:p w14:paraId="4310B426" w14:textId="77777777" w:rsidR="00CB6FFB" w:rsidRPr="00CB6FFB" w:rsidRDefault="00CB6FFB" w:rsidP="002C4BB0">
            <w:pPr>
              <w:jc w:val="center"/>
              <w:rPr>
                <w:rFonts w:ascii="Raleway" w:hAnsi="Raleway"/>
                <w:b/>
                <w:bCs/>
                <w:sz w:val="28"/>
                <w:szCs w:val="28"/>
              </w:rPr>
            </w:pPr>
          </w:p>
          <w:p w14:paraId="7337B2A6" w14:textId="6A225B2D" w:rsidR="001E7C2D" w:rsidRPr="00CB6FFB" w:rsidRDefault="002C4BB0" w:rsidP="002C4BB0">
            <w:pPr>
              <w:jc w:val="center"/>
              <w:rPr>
                <w:rFonts w:ascii="Raleway" w:hAnsi="Raleway"/>
                <w:b/>
                <w:bCs/>
              </w:rPr>
            </w:pPr>
            <w:r w:rsidRPr="00CB6FFB">
              <w:rPr>
                <w:rFonts w:ascii="Raleway" w:hAnsi="Raleway"/>
                <w:b/>
                <w:bCs/>
              </w:rPr>
              <w:t>Unit 6 – Heritage of the American Worker – 8 Hours (Required)</w:t>
            </w:r>
          </w:p>
        </w:tc>
      </w:tr>
      <w:tr w:rsidR="002C4BB0" w:rsidRPr="00CB6FFB" w14:paraId="3F493439" w14:textId="77777777" w:rsidTr="00CB6FFB">
        <w:trPr>
          <w:trHeight w:val="1439"/>
        </w:trPr>
        <w:tc>
          <w:tcPr>
            <w:tcW w:w="9350" w:type="dxa"/>
            <w:shd w:val="clear" w:color="auto" w:fill="D1D1D1" w:themeFill="background2" w:themeFillShade="E6"/>
          </w:tcPr>
          <w:p w14:paraId="3102F546" w14:textId="77777777" w:rsidR="00CB6FFB" w:rsidRPr="00CB6FFB" w:rsidRDefault="00CB6FFB" w:rsidP="002C4BB0">
            <w:pPr>
              <w:jc w:val="center"/>
              <w:rPr>
                <w:rFonts w:ascii="Raleway" w:hAnsi="Raleway"/>
                <w:b/>
                <w:bCs/>
                <w:sz w:val="28"/>
                <w:szCs w:val="28"/>
              </w:rPr>
            </w:pPr>
          </w:p>
          <w:p w14:paraId="3C61025B" w14:textId="55AC9955" w:rsidR="002C4BB0" w:rsidRPr="00CB6FFB" w:rsidRDefault="002C4BB0" w:rsidP="002C4BB0">
            <w:pPr>
              <w:jc w:val="center"/>
              <w:rPr>
                <w:rFonts w:ascii="Raleway" w:hAnsi="Raleway"/>
                <w:b/>
                <w:bCs/>
              </w:rPr>
            </w:pPr>
            <w:r w:rsidRPr="00CB6FFB">
              <w:rPr>
                <w:rFonts w:ascii="Raleway" w:hAnsi="Raleway"/>
                <w:b/>
                <w:bCs/>
              </w:rPr>
              <w:t xml:space="preserve">Unit 7 – </w:t>
            </w:r>
            <w:r w:rsidR="00221AAD">
              <w:rPr>
                <w:rFonts w:ascii="Raleway" w:hAnsi="Raleway"/>
                <w:b/>
                <w:bCs/>
              </w:rPr>
              <w:t>Maintaining a Respectful Workplace</w:t>
            </w:r>
            <w:r w:rsidRPr="00CB6FFB">
              <w:rPr>
                <w:rFonts w:ascii="Raleway" w:hAnsi="Raleway"/>
                <w:b/>
                <w:bCs/>
              </w:rPr>
              <w:t xml:space="preserve"> – 12 Hours (Required)</w:t>
            </w:r>
          </w:p>
          <w:p w14:paraId="171ABDA6" w14:textId="759D412F" w:rsidR="002C4BB0" w:rsidRPr="00CB6FFB" w:rsidRDefault="00221AAD" w:rsidP="002C4BB0">
            <w:pPr>
              <w:jc w:val="center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Representation</w:t>
            </w:r>
            <w:r w:rsidR="002C4BB0" w:rsidRPr="00CB6FFB">
              <w:rPr>
                <w:rFonts w:ascii="Raleway" w:hAnsi="Raleway"/>
                <w:sz w:val="22"/>
                <w:szCs w:val="22"/>
              </w:rPr>
              <w:t xml:space="preserve"> Awareness – 4 HRs</w:t>
            </w:r>
          </w:p>
          <w:p w14:paraId="1FBA0B1E" w14:textId="73585C94" w:rsidR="002C4BB0" w:rsidRPr="00CB6FFB" w:rsidRDefault="002C4BB0" w:rsidP="002C4BB0">
            <w:pPr>
              <w:jc w:val="center"/>
              <w:rPr>
                <w:rFonts w:ascii="Raleway" w:hAnsi="Raleway"/>
              </w:rPr>
            </w:pPr>
            <w:r w:rsidRPr="00CB6FFB">
              <w:rPr>
                <w:rFonts w:ascii="Raleway" w:hAnsi="Raleway"/>
                <w:sz w:val="22"/>
                <w:szCs w:val="22"/>
              </w:rPr>
              <w:t>Sexual Harassment – 8 HRs</w:t>
            </w:r>
          </w:p>
        </w:tc>
      </w:tr>
      <w:tr w:rsidR="002C4BB0" w:rsidRPr="00CB6FFB" w14:paraId="0FC4B9FD" w14:textId="77777777" w:rsidTr="00CB6FFB">
        <w:trPr>
          <w:trHeight w:val="674"/>
        </w:trPr>
        <w:tc>
          <w:tcPr>
            <w:tcW w:w="9350" w:type="dxa"/>
            <w:shd w:val="clear" w:color="auto" w:fill="C00000"/>
          </w:tcPr>
          <w:p w14:paraId="106EF201" w14:textId="77777777" w:rsidR="00CB6FFB" w:rsidRPr="00CB6FFB" w:rsidRDefault="00CB6FFB" w:rsidP="00CB6FFB">
            <w:pPr>
              <w:jc w:val="center"/>
              <w:rPr>
                <w:rFonts w:ascii="Raleway" w:hAnsi="Raleway"/>
                <w:b/>
                <w:bCs/>
                <w:sz w:val="28"/>
                <w:szCs w:val="28"/>
              </w:rPr>
            </w:pPr>
          </w:p>
          <w:p w14:paraId="37D7FCE3" w14:textId="2D221AE8" w:rsidR="002C4BB0" w:rsidRPr="00CB6FFB" w:rsidRDefault="002C4BB0" w:rsidP="00CB6FFB">
            <w:pPr>
              <w:jc w:val="center"/>
              <w:rPr>
                <w:rFonts w:ascii="Raleway" w:hAnsi="Raleway"/>
                <w:b/>
                <w:bCs/>
                <w:sz w:val="28"/>
                <w:szCs w:val="28"/>
              </w:rPr>
            </w:pPr>
            <w:r w:rsidRPr="00CB6FFB">
              <w:rPr>
                <w:rFonts w:ascii="Raleway" w:hAnsi="Raleway"/>
                <w:b/>
                <w:bCs/>
              </w:rPr>
              <w:t>Unit 8 – Green Construction – 8 Hours (Required)</w:t>
            </w:r>
          </w:p>
          <w:p w14:paraId="1CEB73C3" w14:textId="5B6A36A1" w:rsidR="00CB6FFB" w:rsidRPr="00CB6FFB" w:rsidRDefault="00CB6FFB" w:rsidP="002C4BB0">
            <w:pPr>
              <w:jc w:val="center"/>
              <w:rPr>
                <w:rFonts w:ascii="Raleway" w:hAnsi="Raleway"/>
                <w:b/>
                <w:bCs/>
              </w:rPr>
            </w:pPr>
          </w:p>
        </w:tc>
      </w:tr>
      <w:tr w:rsidR="002C4BB0" w:rsidRPr="00CB6FFB" w14:paraId="5515440C" w14:textId="77777777" w:rsidTr="00CB6FFB">
        <w:trPr>
          <w:trHeight w:val="71"/>
        </w:trPr>
        <w:tc>
          <w:tcPr>
            <w:tcW w:w="9350" w:type="dxa"/>
            <w:shd w:val="clear" w:color="auto" w:fill="D1D1D1" w:themeFill="background2" w:themeFillShade="E6"/>
          </w:tcPr>
          <w:p w14:paraId="67387C9E" w14:textId="77777777" w:rsidR="00CB6FFB" w:rsidRPr="00CB6FFB" w:rsidRDefault="00CB6FFB" w:rsidP="002C4BB0">
            <w:pPr>
              <w:jc w:val="center"/>
              <w:rPr>
                <w:rFonts w:ascii="Raleway" w:hAnsi="Raleway"/>
                <w:b/>
                <w:bCs/>
                <w:sz w:val="28"/>
                <w:szCs w:val="28"/>
              </w:rPr>
            </w:pPr>
          </w:p>
          <w:p w14:paraId="7CE62F11" w14:textId="400B9AA0" w:rsidR="002C4BB0" w:rsidRPr="00CB6FFB" w:rsidRDefault="002C4BB0" w:rsidP="002C4BB0">
            <w:pPr>
              <w:jc w:val="center"/>
              <w:rPr>
                <w:rFonts w:ascii="Raleway" w:hAnsi="Raleway"/>
                <w:b/>
                <w:bCs/>
              </w:rPr>
            </w:pPr>
            <w:r w:rsidRPr="00CB6FFB">
              <w:rPr>
                <w:rFonts w:ascii="Raleway" w:hAnsi="Raleway"/>
                <w:b/>
                <w:bCs/>
              </w:rPr>
              <w:t xml:space="preserve">Unit 9 – Financial Literacy – </w:t>
            </w:r>
            <w:proofErr w:type="gramStart"/>
            <w:r w:rsidRPr="00CB6FFB">
              <w:rPr>
                <w:rFonts w:ascii="Raleway" w:hAnsi="Raleway"/>
                <w:b/>
                <w:bCs/>
              </w:rPr>
              <w:t>4 or 8 Hour</w:t>
            </w:r>
            <w:proofErr w:type="gramEnd"/>
            <w:r w:rsidR="00A138A6">
              <w:rPr>
                <w:rFonts w:ascii="Raleway" w:hAnsi="Raleway"/>
                <w:b/>
                <w:bCs/>
              </w:rPr>
              <w:t xml:space="preserve"> Options*</w:t>
            </w:r>
            <w:r w:rsidRPr="00CB6FFB">
              <w:rPr>
                <w:rFonts w:ascii="Raleway" w:hAnsi="Raleway"/>
                <w:b/>
                <w:bCs/>
              </w:rPr>
              <w:t xml:space="preserve"> (Elective)</w:t>
            </w:r>
          </w:p>
          <w:p w14:paraId="223E8F89" w14:textId="528C5D3B" w:rsidR="002C4BB0" w:rsidRPr="00CB6FFB" w:rsidRDefault="002C4BB0" w:rsidP="002C4BB0">
            <w:pPr>
              <w:jc w:val="center"/>
              <w:rPr>
                <w:rFonts w:ascii="Raleway" w:hAnsi="Raleway"/>
                <w:sz w:val="28"/>
                <w:szCs w:val="28"/>
              </w:rPr>
            </w:pPr>
          </w:p>
        </w:tc>
      </w:tr>
    </w:tbl>
    <w:p w14:paraId="612C8EB5" w14:textId="0D0E4DC3" w:rsidR="00CB6FFB" w:rsidRDefault="00CB6FFB" w:rsidP="00CB6FFB">
      <w:pPr>
        <w:rPr>
          <w:rFonts w:ascii="Raleway" w:hAnsi="Raleway"/>
        </w:rPr>
      </w:pPr>
    </w:p>
    <w:p w14:paraId="64F79682" w14:textId="357654E2" w:rsidR="00CB6FFB" w:rsidRPr="00A138A6" w:rsidRDefault="00A138A6" w:rsidP="00CB6FFB">
      <w:pPr>
        <w:jc w:val="center"/>
        <w:rPr>
          <w:rFonts w:ascii="Raleway" w:hAnsi="Raleway"/>
          <w:i/>
          <w:iCs/>
        </w:rPr>
      </w:pPr>
      <w:r>
        <w:rPr>
          <w:rFonts w:ascii="Raleway" w:hAnsi="Raleway"/>
          <w:b/>
          <w:bCs/>
        </w:rPr>
        <w:t xml:space="preserve">120 </w:t>
      </w:r>
      <w:r w:rsidR="00CB6FFB" w:rsidRPr="00CB6FFB">
        <w:rPr>
          <w:rFonts w:ascii="Raleway" w:hAnsi="Raleway"/>
          <w:b/>
          <w:bCs/>
        </w:rPr>
        <w:t>Total Required Instructional Hours</w:t>
      </w:r>
      <w:r>
        <w:rPr>
          <w:rFonts w:ascii="Raleway" w:hAnsi="Raleway"/>
          <w:b/>
          <w:bCs/>
        </w:rPr>
        <w:br/>
      </w:r>
      <w:r>
        <w:rPr>
          <w:rFonts w:ascii="Raleway" w:hAnsi="Raleway"/>
          <w:b/>
          <w:bCs/>
        </w:rPr>
        <w:br/>
      </w:r>
      <w:r w:rsidRPr="00A138A6">
        <w:rPr>
          <w:rFonts w:ascii="Raleway" w:hAnsi="Raleway"/>
          <w:i/>
          <w:iCs/>
        </w:rPr>
        <w:t xml:space="preserve">*Programs will decide on 8 hours of elective options to fulfill the </w:t>
      </w:r>
      <w:proofErr w:type="gramStart"/>
      <w:r w:rsidRPr="00A138A6">
        <w:rPr>
          <w:rFonts w:ascii="Raleway" w:hAnsi="Raleway"/>
          <w:i/>
          <w:iCs/>
        </w:rPr>
        <w:t>120 hour</w:t>
      </w:r>
      <w:proofErr w:type="gramEnd"/>
      <w:r w:rsidRPr="00A138A6">
        <w:rPr>
          <w:rFonts w:ascii="Raleway" w:hAnsi="Raleway"/>
          <w:i/>
          <w:iCs/>
        </w:rPr>
        <w:t xml:space="preserve"> requirement.</w:t>
      </w:r>
    </w:p>
    <w:p w14:paraId="2A738A05" w14:textId="38B690D1" w:rsidR="00CB6FFB" w:rsidRPr="00FE1EDB" w:rsidRDefault="00A138A6" w:rsidP="00CB6FFB">
      <w:pPr>
        <w:jc w:val="center"/>
        <w:rPr>
          <w:rFonts w:ascii="Raleway" w:hAnsi="Raleway"/>
        </w:rPr>
      </w:pPr>
      <w:r>
        <w:rPr>
          <w:rFonts w:ascii="Raleway" w:hAnsi="Raleway"/>
        </w:rPr>
        <w:br/>
      </w:r>
      <w:r w:rsidR="00CB6FFB" w:rsidRPr="00FE1EDB">
        <w:rPr>
          <w:rFonts w:ascii="Raleway" w:hAnsi="Raleway"/>
        </w:rPr>
        <w:t>All school-based MC3 programs should refer to requirements in their local jurisdiction and add units/hours accordingly.</w:t>
      </w:r>
    </w:p>
    <w:sectPr w:rsidR="00CB6FFB" w:rsidRPr="00FE1E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8B45" w14:textId="77777777" w:rsidR="00CC4360" w:rsidRDefault="00CC4360" w:rsidP="00CB6FFB">
      <w:r>
        <w:separator/>
      </w:r>
    </w:p>
  </w:endnote>
  <w:endnote w:type="continuationSeparator" w:id="0">
    <w:p w14:paraId="70C16A3E" w14:textId="77777777" w:rsidR="00CC4360" w:rsidRDefault="00CC4360" w:rsidP="00CB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EA89" w14:textId="77777777" w:rsidR="00CC4360" w:rsidRDefault="00CC4360" w:rsidP="00CB6FFB">
      <w:r>
        <w:separator/>
      </w:r>
    </w:p>
  </w:footnote>
  <w:footnote w:type="continuationSeparator" w:id="0">
    <w:p w14:paraId="29C7EC3F" w14:textId="77777777" w:rsidR="00CC4360" w:rsidRDefault="00CC4360" w:rsidP="00CB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D0D3" w14:textId="48DF702F" w:rsidR="00CB6FFB" w:rsidRDefault="00FD0F0C" w:rsidP="00FD0F0C">
    <w:pPr>
      <w:pStyle w:val="Header"/>
      <w:jc w:val="center"/>
    </w:pPr>
    <w:r>
      <w:rPr>
        <w:noProof/>
      </w:rPr>
      <w:drawing>
        <wp:inline distT="0" distB="0" distL="0" distR="0" wp14:anchorId="3EDF9A02" wp14:editId="410A8BB7">
          <wp:extent cx="3695075" cy="310292"/>
          <wp:effectExtent l="0" t="0" r="0" b="0"/>
          <wp:docPr id="541785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78517" name="Picture 54178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2313" cy="378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F343C"/>
    <w:multiLevelType w:val="hybridMultilevel"/>
    <w:tmpl w:val="2018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2D"/>
    <w:rsid w:val="000C0627"/>
    <w:rsid w:val="001E7C2D"/>
    <w:rsid w:val="00206F13"/>
    <w:rsid w:val="00221AAD"/>
    <w:rsid w:val="002C4BB0"/>
    <w:rsid w:val="002F4F77"/>
    <w:rsid w:val="00454BC7"/>
    <w:rsid w:val="004755C7"/>
    <w:rsid w:val="004E0E78"/>
    <w:rsid w:val="004F61D3"/>
    <w:rsid w:val="00543056"/>
    <w:rsid w:val="00746476"/>
    <w:rsid w:val="00A138A6"/>
    <w:rsid w:val="00BD3778"/>
    <w:rsid w:val="00C158DB"/>
    <w:rsid w:val="00C432B3"/>
    <w:rsid w:val="00CA5573"/>
    <w:rsid w:val="00CB6FFB"/>
    <w:rsid w:val="00CC4360"/>
    <w:rsid w:val="00F57756"/>
    <w:rsid w:val="00FD0F0C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6284"/>
  <w15:chartTrackingRefBased/>
  <w15:docId w15:val="{688121B1-E9CD-444D-AC25-3B0214BF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C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C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C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FFB"/>
  </w:style>
  <w:style w:type="paragraph" w:styleId="Footer">
    <w:name w:val="footer"/>
    <w:basedOn w:val="Normal"/>
    <w:link w:val="FooterChar"/>
    <w:uiPriority w:val="99"/>
    <w:unhideWhenUsed/>
    <w:rsid w:val="00CB6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Mackuse</dc:creator>
  <cp:keywords/>
  <dc:description/>
  <cp:lastModifiedBy>Allison Balanc</cp:lastModifiedBy>
  <cp:revision>2</cp:revision>
  <dcterms:created xsi:type="dcterms:W3CDTF">2026-01-28T19:06:00Z</dcterms:created>
  <dcterms:modified xsi:type="dcterms:W3CDTF">2026-01-28T19:06:00Z</dcterms:modified>
</cp:coreProperties>
</file>